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813" w:rsidRDefault="00602286">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#119</w:t>
      </w:r>
      <w:r w:rsidR="009208AF">
        <w:rPr>
          <w:rFonts w:eastAsia="DengXian"/>
          <w:b/>
          <w:noProof/>
          <w:sz w:val="24"/>
          <w:lang w:eastAsia="en-US"/>
        </w:rPr>
        <w:t>bis</w:t>
      </w:r>
      <w:r>
        <w:rPr>
          <w:rFonts w:eastAsia="DengXian"/>
          <w:b/>
          <w:noProof/>
          <w:sz w:val="24"/>
          <w:lang w:eastAsia="en-US"/>
        </w:rPr>
        <w:t xml:space="preserve"> electronic </w:t>
      </w:r>
      <w:r w:rsidR="00390ED7">
        <w:rPr>
          <w:rFonts w:eastAsia="DengXian"/>
          <w:b/>
          <w:noProof/>
          <w:sz w:val="24"/>
          <w:lang w:eastAsia="en-US"/>
        </w:rPr>
        <w:t xml:space="preserve">                     </w:t>
      </w:r>
      <w:bookmarkStart w:id="0" w:name="_GoBack"/>
      <w:bookmarkEnd w:id="0"/>
      <w:r w:rsidR="00390ED7" w:rsidRPr="00390ED7">
        <w:rPr>
          <w:rFonts w:eastAsia="DengXian"/>
          <w:b/>
          <w:noProof/>
          <w:sz w:val="24"/>
          <w:lang w:eastAsia="en-US"/>
        </w:rPr>
        <w:t>R2-2210566</w:t>
      </w:r>
    </w:p>
    <w:p w:rsidR="00560813" w:rsidRDefault="00602286">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Online, </w:t>
      </w:r>
      <w:r w:rsidR="000B6AD7" w:rsidRPr="000B6AD7">
        <w:rPr>
          <w:rFonts w:eastAsia="DengXian"/>
          <w:b/>
          <w:noProof/>
          <w:sz w:val="24"/>
          <w:lang w:eastAsia="en-US"/>
        </w:rPr>
        <w:t>October 10 – October 19</w:t>
      </w:r>
      <w:r>
        <w:rPr>
          <w:rFonts w:eastAsia="DengXian"/>
          <w:b/>
          <w:noProof/>
          <w:sz w:val="24"/>
          <w:lang w:eastAsia="en-US"/>
        </w:rPr>
        <w:t>, 2022</w:t>
      </w:r>
      <w:r>
        <w:rPr>
          <w:rFonts w:ascii="Times New Roman" w:eastAsia="DengXian" w:hAnsi="Times New Roman"/>
          <w:b/>
          <w:noProof/>
          <w:sz w:val="24"/>
          <w:szCs w:val="28"/>
          <w:lang w:val="en-US" w:eastAsia="en-US"/>
        </w:rPr>
        <w:t xml:space="preserve"> </w:t>
      </w:r>
    </w:p>
    <w:p w:rsidR="00560813" w:rsidRDefault="00560813">
      <w:pPr>
        <w:tabs>
          <w:tab w:val="left" w:pos="1985"/>
          <w:tab w:val="left" w:pos="8931"/>
        </w:tabs>
        <w:spacing w:after="60" w:line="288" w:lineRule="auto"/>
        <w:rPr>
          <w:rFonts w:ascii="Times New Roman" w:eastAsia="DengXian" w:hAnsi="Times New Roman"/>
          <w:b/>
          <w:noProof/>
          <w:sz w:val="24"/>
          <w:szCs w:val="28"/>
          <w:lang w:val="en-US" w:eastAsia="en-US"/>
        </w:rPr>
      </w:pPr>
    </w:p>
    <w:p w:rsidR="00560813" w:rsidRDefault="00602286">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8.7.2 (</w:t>
      </w:r>
      <w:r w:rsidR="00234A46" w:rsidRPr="00234A46">
        <w:rPr>
          <w:rFonts w:ascii="Times New Roman" w:hAnsi="Times New Roman"/>
          <w:noProof/>
          <w:sz w:val="28"/>
          <w:szCs w:val="28"/>
          <w:lang w:val="en-US" w:eastAsia="ko-KR"/>
        </w:rPr>
        <w:t>NR_NTN_enh-Core</w:t>
      </w:r>
      <w:r>
        <w:rPr>
          <w:rFonts w:ascii="Times New Roman" w:hAnsi="Times New Roman"/>
          <w:noProof/>
          <w:sz w:val="28"/>
          <w:szCs w:val="28"/>
          <w:lang w:val="en-US" w:eastAsia="ko-KR"/>
        </w:rPr>
        <w:t>)</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60813" w:rsidRDefault="00602286">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the </w:t>
      </w:r>
      <w:r w:rsidR="009208AF" w:rsidRPr="009208AF">
        <w:rPr>
          <w:rFonts w:ascii="Times New Roman" w:hAnsi="Times New Roman"/>
          <w:noProof/>
          <w:sz w:val="28"/>
          <w:szCs w:val="28"/>
          <w:lang w:val="en-US" w:eastAsia="ko-KR"/>
        </w:rPr>
        <w:t xml:space="preserve">L2 header reduction </w:t>
      </w:r>
      <w:r>
        <w:rPr>
          <w:rFonts w:ascii="Times New Roman" w:hAnsi="Times New Roman"/>
          <w:noProof/>
          <w:sz w:val="28"/>
          <w:szCs w:val="28"/>
          <w:lang w:val="en-US" w:eastAsia="ko-KR"/>
        </w:rPr>
        <w:t>in NTN</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560813" w:rsidRDefault="0060228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the </w:t>
      </w:r>
      <w:r w:rsidR="00700417">
        <w:rPr>
          <w:rFonts w:ascii="Times New Roman" w:eastAsia="맑은 고딕" w:hAnsi="Times New Roman"/>
          <w:sz w:val="22"/>
          <w:lang w:eastAsia="ko-KR"/>
        </w:rPr>
        <w:t xml:space="preserve">L2 header </w:t>
      </w:r>
      <w:r w:rsidR="00FE026E">
        <w:rPr>
          <w:rFonts w:ascii="Times New Roman" w:eastAsia="맑은 고딕" w:hAnsi="Times New Roman"/>
          <w:sz w:val="22"/>
          <w:lang w:eastAsia="ko-KR"/>
        </w:rPr>
        <w:t>reduction</w:t>
      </w:r>
      <w:r w:rsidR="00132C48">
        <w:rPr>
          <w:rFonts w:ascii="Times New Roman" w:eastAsia="맑은 고딕" w:hAnsi="Times New Roman"/>
          <w:sz w:val="22"/>
          <w:lang w:eastAsia="ko-KR"/>
        </w:rPr>
        <w:t xml:space="preserve"> in NTN</w:t>
      </w:r>
      <w:r>
        <w:rPr>
          <w:rFonts w:ascii="Times New Roman" w:eastAsia="맑은 고딕" w:hAnsi="Times New Roman"/>
          <w:sz w:val="22"/>
          <w:lang w:eastAsia="ko-KR"/>
        </w:rPr>
        <w:t>.</w:t>
      </w:r>
    </w:p>
    <w:p w:rsidR="00560813" w:rsidRDefault="00560813">
      <w:pPr>
        <w:rPr>
          <w:rFonts w:ascii="Times New Roman" w:eastAsia="맑은 고딕" w:hAnsi="Times New Roman"/>
          <w:sz w:val="22"/>
          <w:lang w:eastAsia="ko-KR"/>
        </w:rPr>
      </w:pP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00417" w:rsidRDefault="00FE026E" w:rsidP="00132C4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RAN2#119bis e-meeting, </w:t>
      </w:r>
      <w:r>
        <w:rPr>
          <w:rFonts w:ascii="Times New Roman" w:eastAsia="맑은 고딕" w:hAnsi="Times New Roman"/>
          <w:sz w:val="22"/>
          <w:lang w:eastAsia="ko-KR"/>
        </w:rPr>
        <w:t xml:space="preserve">how to reduce the </w:t>
      </w:r>
      <w:r w:rsidR="00700417">
        <w:rPr>
          <w:rFonts w:ascii="Times New Roman" w:eastAsia="맑은 고딕" w:hAnsi="Times New Roman"/>
          <w:sz w:val="22"/>
          <w:lang w:eastAsia="ko-KR"/>
        </w:rPr>
        <w:t xml:space="preserve">L2 header reduction </w:t>
      </w:r>
      <w:r>
        <w:rPr>
          <w:rFonts w:ascii="Times New Roman" w:eastAsia="맑은 고딕" w:hAnsi="Times New Roman" w:hint="eastAsia"/>
          <w:sz w:val="22"/>
          <w:lang w:eastAsia="ko-KR"/>
        </w:rPr>
        <w:t xml:space="preserve">was discussed </w:t>
      </w:r>
      <w:r w:rsidR="00132C48">
        <w:rPr>
          <w:rFonts w:ascii="Times New Roman" w:eastAsia="맑은 고딕" w:hAnsi="Times New Roman"/>
          <w:sz w:val="22"/>
          <w:lang w:eastAsia="ko-KR"/>
        </w:rPr>
        <w:t>to enhance the coverage enhancement</w:t>
      </w:r>
      <w:r w:rsidR="00700417">
        <w:rPr>
          <w:rFonts w:ascii="Times New Roman" w:eastAsia="맑은 고딕" w:hAnsi="Times New Roman"/>
          <w:sz w:val="22"/>
          <w:lang w:eastAsia="ko-KR"/>
        </w:rPr>
        <w:t xml:space="preserve"> and the following agreement was made.</w:t>
      </w:r>
    </w:p>
    <w:tbl>
      <w:tblPr>
        <w:tblStyle w:val="af7"/>
        <w:tblW w:w="0" w:type="auto"/>
        <w:tblLook w:val="04A0" w:firstRow="1" w:lastRow="0" w:firstColumn="1" w:lastColumn="0" w:noHBand="0" w:noVBand="1"/>
      </w:tblPr>
      <w:tblGrid>
        <w:gridCol w:w="9629"/>
      </w:tblGrid>
      <w:tr w:rsidR="00700417" w:rsidTr="00700417">
        <w:tc>
          <w:tcPr>
            <w:tcW w:w="9629" w:type="dxa"/>
          </w:tcPr>
          <w:p w:rsidR="00700417" w:rsidRDefault="00700417" w:rsidP="00132C48">
            <w:pPr>
              <w:jc w:val="left"/>
              <w:rPr>
                <w:rFonts w:ascii="Times New Roman" w:eastAsia="맑은 고딕" w:hAnsi="Times New Roman"/>
                <w:sz w:val="22"/>
                <w:lang w:eastAsia="ko-KR"/>
              </w:rPr>
            </w:pPr>
            <w:r>
              <w:rPr>
                <w:rFonts w:ascii="Times New Roman" w:eastAsia="맑은 고딕" w:hAnsi="Times New Roman"/>
                <w:sz w:val="22"/>
                <w:lang w:eastAsia="ko-KR"/>
              </w:rPr>
              <w:t xml:space="preserve">1. </w:t>
            </w:r>
            <w:r w:rsidRPr="00700417">
              <w:rPr>
                <w:rFonts w:ascii="Times New Roman" w:eastAsia="맑은 고딕" w:hAnsi="Times New Roman"/>
                <w:sz w:val="22"/>
                <w:lang w:eastAsia="ko-KR"/>
              </w:rPr>
              <w:t xml:space="preserve">RAN2 understands that, based on the WID, only solutions that address the NTN specific characteristics (e.g. related to propagation delays, coverage loss, </w:t>
            </w:r>
            <w:proofErr w:type="gramStart"/>
            <w:r w:rsidRPr="00700417">
              <w:rPr>
                <w:rFonts w:ascii="Times New Roman" w:eastAsia="맑은 고딕" w:hAnsi="Times New Roman"/>
                <w:sz w:val="22"/>
                <w:lang w:eastAsia="ko-KR"/>
              </w:rPr>
              <w:t>satellite</w:t>
            </w:r>
            <w:proofErr w:type="gramEnd"/>
            <w:r w:rsidRPr="00700417">
              <w:rPr>
                <w:rFonts w:ascii="Times New Roman" w:eastAsia="맑은 고딕" w:hAnsi="Times New Roman"/>
                <w:sz w:val="22"/>
                <w:lang w:eastAsia="ko-KR"/>
              </w:rPr>
              <w:t xml:space="preserve"> movement) should be considered. But the identified solutions could then also be applicable to other cases (TN networks). In any case this will be discussed case by case (this understanding is not meant to change the WID description)</w:t>
            </w:r>
          </w:p>
        </w:tc>
      </w:tr>
    </w:tbl>
    <w:p w:rsidR="00700417" w:rsidRDefault="00700417" w:rsidP="00132C48">
      <w:pPr>
        <w:jc w:val="left"/>
        <w:rPr>
          <w:rFonts w:ascii="Times New Roman" w:eastAsia="맑은 고딕" w:hAnsi="Times New Roman"/>
          <w:sz w:val="22"/>
          <w:lang w:eastAsia="ko-KR"/>
        </w:rPr>
      </w:pPr>
    </w:p>
    <w:p w:rsidR="00135DB6" w:rsidRDefault="00135DB6" w:rsidP="00132C48">
      <w:pPr>
        <w:jc w:val="left"/>
        <w:rPr>
          <w:rFonts w:ascii="Times New Roman" w:eastAsia="맑은 고딕" w:hAnsi="Times New Roman"/>
          <w:sz w:val="22"/>
          <w:lang w:eastAsia="ko-KR"/>
        </w:rPr>
      </w:pPr>
      <w:r>
        <w:rPr>
          <w:rFonts w:ascii="Times New Roman" w:eastAsia="맑은 고딕" w:hAnsi="Times New Roman"/>
          <w:sz w:val="22"/>
          <w:lang w:eastAsia="ko-KR"/>
        </w:rPr>
        <w:t>In order to</w:t>
      </w:r>
      <w:r w:rsidR="00C87190">
        <w:rPr>
          <w:rFonts w:ascii="Times New Roman" w:eastAsia="맑은 고딕" w:hAnsi="Times New Roman"/>
          <w:sz w:val="22"/>
          <w:lang w:eastAsia="ko-KR"/>
        </w:rPr>
        <w:t xml:space="preserve"> </w:t>
      </w:r>
      <w:r w:rsidR="00A414BC">
        <w:rPr>
          <w:rFonts w:ascii="Times New Roman" w:eastAsia="맑은 고딕" w:hAnsi="Times New Roman"/>
          <w:sz w:val="22"/>
          <w:lang w:eastAsia="ko-KR"/>
        </w:rPr>
        <w:t>reduce</w:t>
      </w:r>
      <w:r w:rsidR="00C87190">
        <w:rPr>
          <w:rFonts w:ascii="Times New Roman" w:eastAsia="맑은 고딕" w:hAnsi="Times New Roman"/>
          <w:sz w:val="22"/>
          <w:lang w:eastAsia="ko-KR"/>
        </w:rPr>
        <w:t xml:space="preserve"> the </w:t>
      </w:r>
      <w:r w:rsidR="009208AF">
        <w:rPr>
          <w:rFonts w:ascii="Times New Roman" w:eastAsia="맑은 고딕" w:hAnsi="Times New Roman"/>
          <w:sz w:val="22"/>
          <w:lang w:eastAsia="ko-KR"/>
        </w:rPr>
        <w:t>L2 header</w:t>
      </w:r>
      <w:r>
        <w:rPr>
          <w:rFonts w:ascii="Times New Roman" w:eastAsia="맑은 고딕" w:hAnsi="Times New Roman"/>
          <w:sz w:val="22"/>
          <w:lang w:eastAsia="ko-KR"/>
        </w:rPr>
        <w:t xml:space="preserve">, we should look into </w:t>
      </w:r>
      <w:r w:rsidRPr="00135DB6">
        <w:rPr>
          <w:rFonts w:ascii="Times New Roman" w:eastAsia="맑은 고딕" w:hAnsi="Times New Roman"/>
          <w:sz w:val="22"/>
          <w:lang w:eastAsia="ko-KR"/>
        </w:rPr>
        <w:t xml:space="preserve">each </w:t>
      </w:r>
      <w:r>
        <w:rPr>
          <w:rFonts w:ascii="Times New Roman" w:eastAsia="맑은 고딕" w:hAnsi="Times New Roman"/>
          <w:sz w:val="22"/>
          <w:lang w:eastAsia="ko-KR"/>
        </w:rPr>
        <w:t>layer.</w:t>
      </w:r>
    </w:p>
    <w:p w:rsidR="00135DB6" w:rsidRDefault="00135DB6" w:rsidP="00132C48">
      <w:pPr>
        <w:jc w:val="left"/>
        <w:rPr>
          <w:rFonts w:ascii="Times New Roman" w:eastAsia="맑은 고딕" w:hAnsi="Times New Roman"/>
          <w:b/>
          <w:sz w:val="22"/>
          <w:lang w:eastAsia="ko-KR"/>
        </w:rPr>
      </w:pPr>
    </w:p>
    <w:p w:rsidR="00135DB6" w:rsidRPr="00135DB6" w:rsidRDefault="00135DB6" w:rsidP="00132C48">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1. </w:t>
      </w:r>
      <w:r w:rsidRPr="00135DB6">
        <w:rPr>
          <w:rFonts w:ascii="Times New Roman" w:eastAsia="맑은 고딕" w:hAnsi="Times New Roman" w:hint="eastAsia"/>
          <w:b/>
          <w:sz w:val="22"/>
          <w:lang w:eastAsia="ko-KR"/>
        </w:rPr>
        <w:t xml:space="preserve">SDAP </w:t>
      </w:r>
      <w:r w:rsidR="003762D1">
        <w:rPr>
          <w:rFonts w:ascii="Times New Roman" w:eastAsia="맑은 고딕" w:hAnsi="Times New Roman"/>
          <w:b/>
          <w:sz w:val="22"/>
          <w:lang w:eastAsia="ko-KR"/>
        </w:rPr>
        <w:t>header</w:t>
      </w:r>
    </w:p>
    <w:p w:rsidR="00A70463" w:rsidRDefault="00135DB6" w:rsidP="00132C48">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motivation of introducing the SDAP header is to </w:t>
      </w:r>
      <w:r w:rsidR="00403669">
        <w:rPr>
          <w:rFonts w:ascii="Times New Roman" w:eastAsia="맑은 고딕" w:hAnsi="Times New Roman"/>
          <w:sz w:val="22"/>
          <w:lang w:eastAsia="ko-KR"/>
        </w:rPr>
        <w:t xml:space="preserve">dynamically </w:t>
      </w:r>
      <w:r>
        <w:rPr>
          <w:rFonts w:ascii="Times New Roman" w:eastAsia="맑은 고딕" w:hAnsi="Times New Roman"/>
          <w:sz w:val="22"/>
          <w:lang w:eastAsia="ko-KR"/>
        </w:rPr>
        <w:t xml:space="preserve">change the </w:t>
      </w:r>
      <w:proofErr w:type="spellStart"/>
      <w:r w:rsidRPr="00135DB6">
        <w:rPr>
          <w:rFonts w:ascii="Times New Roman" w:eastAsia="맑은 고딕" w:hAnsi="Times New Roman"/>
          <w:sz w:val="22"/>
          <w:lang w:eastAsia="ko-KR"/>
        </w:rPr>
        <w:t>QoS</w:t>
      </w:r>
      <w:proofErr w:type="spellEnd"/>
      <w:r w:rsidRPr="00135DB6">
        <w:rPr>
          <w:rFonts w:ascii="Times New Roman" w:eastAsia="맑은 고딕" w:hAnsi="Times New Roman"/>
          <w:sz w:val="22"/>
          <w:lang w:eastAsia="ko-KR"/>
        </w:rPr>
        <w:t xml:space="preserve"> flow to DRB mapping </w:t>
      </w:r>
      <w:r>
        <w:rPr>
          <w:rFonts w:ascii="Times New Roman" w:eastAsia="맑은 고딕" w:hAnsi="Times New Roman"/>
          <w:sz w:val="22"/>
          <w:lang w:eastAsia="ko-KR"/>
        </w:rPr>
        <w:t>using in-band signalling.</w:t>
      </w:r>
      <w:r w:rsidR="00A70463">
        <w:rPr>
          <w:rFonts w:ascii="Times New Roman" w:eastAsia="맑은 고딕" w:hAnsi="Times New Roman"/>
          <w:sz w:val="22"/>
          <w:lang w:eastAsia="ko-KR"/>
        </w:rPr>
        <w:t xml:space="preserve"> In addition, the presence of the SDAP header can be configured per DRB. It means that if the network ensures that a DRB is used to transmit the </w:t>
      </w:r>
      <w:proofErr w:type="spellStart"/>
      <w:r w:rsidR="00A70463">
        <w:rPr>
          <w:rFonts w:ascii="Times New Roman" w:eastAsia="맑은 고딕" w:hAnsi="Times New Roman"/>
          <w:sz w:val="22"/>
          <w:lang w:eastAsia="ko-KR"/>
        </w:rPr>
        <w:t>VoNR</w:t>
      </w:r>
      <w:proofErr w:type="spellEnd"/>
      <w:r w:rsidR="00A70463">
        <w:rPr>
          <w:rFonts w:ascii="Times New Roman" w:eastAsia="맑은 고딕" w:hAnsi="Times New Roman"/>
          <w:sz w:val="22"/>
          <w:lang w:eastAsia="ko-KR"/>
        </w:rPr>
        <w:t>, the SDAP header is not configured for the DRB.</w:t>
      </w:r>
    </w:p>
    <w:p w:rsidR="00135DB6" w:rsidRPr="005160E3" w:rsidRDefault="00135DB6" w:rsidP="00132C48">
      <w:pPr>
        <w:jc w:val="left"/>
        <w:rPr>
          <w:rFonts w:ascii="Times New Roman" w:eastAsia="맑은 고딕" w:hAnsi="Times New Roman"/>
          <w:b/>
          <w:sz w:val="22"/>
          <w:lang w:eastAsia="ko-KR"/>
        </w:rPr>
      </w:pPr>
      <w:r w:rsidRPr="005160E3">
        <w:rPr>
          <w:rFonts w:ascii="Times New Roman" w:eastAsia="맑은 고딕" w:hAnsi="Times New Roman"/>
          <w:b/>
          <w:sz w:val="22"/>
          <w:lang w:eastAsia="ko-KR"/>
        </w:rPr>
        <w:t>Observation 1.</w:t>
      </w:r>
      <w:r w:rsidR="00A70463">
        <w:rPr>
          <w:rFonts w:ascii="Times New Roman" w:eastAsia="맑은 고딕" w:hAnsi="Times New Roman"/>
          <w:b/>
          <w:sz w:val="22"/>
          <w:lang w:eastAsia="ko-KR"/>
        </w:rPr>
        <w:t xml:space="preserve"> The SDAP header </w:t>
      </w:r>
      <w:r w:rsidR="009551BD">
        <w:rPr>
          <w:rFonts w:ascii="Times New Roman" w:eastAsia="맑은 고딕" w:hAnsi="Times New Roman"/>
          <w:b/>
          <w:sz w:val="22"/>
          <w:lang w:eastAsia="ko-KR"/>
        </w:rPr>
        <w:t>can be absent for the DRB for VoIP via configuration</w:t>
      </w:r>
      <w:r w:rsidR="00A70463">
        <w:rPr>
          <w:rFonts w:ascii="Times New Roman" w:eastAsia="맑은 고딕" w:hAnsi="Times New Roman"/>
          <w:b/>
          <w:sz w:val="22"/>
          <w:lang w:eastAsia="ko-KR"/>
        </w:rPr>
        <w:t xml:space="preserve">. </w:t>
      </w:r>
    </w:p>
    <w:p w:rsidR="00C51438" w:rsidRDefault="00C51438" w:rsidP="00132C48">
      <w:pPr>
        <w:jc w:val="left"/>
        <w:rPr>
          <w:rFonts w:ascii="Times New Roman" w:eastAsia="맑은 고딕" w:hAnsi="Times New Roman"/>
          <w:b/>
          <w:sz w:val="22"/>
          <w:lang w:eastAsia="ko-KR"/>
        </w:rPr>
      </w:pPr>
    </w:p>
    <w:p w:rsidR="00135DB6" w:rsidRPr="00135DB6" w:rsidRDefault="00135DB6" w:rsidP="00132C48">
      <w:pPr>
        <w:jc w:val="left"/>
        <w:rPr>
          <w:rFonts w:ascii="Times New Roman" w:eastAsia="맑은 고딕" w:hAnsi="Times New Roman"/>
          <w:b/>
          <w:sz w:val="22"/>
          <w:lang w:eastAsia="ko-KR"/>
        </w:rPr>
      </w:pPr>
      <w:r w:rsidRPr="00135DB6">
        <w:rPr>
          <w:rFonts w:ascii="Times New Roman" w:eastAsia="맑은 고딕" w:hAnsi="Times New Roman" w:hint="eastAsia"/>
          <w:b/>
          <w:sz w:val="22"/>
          <w:lang w:eastAsia="ko-KR"/>
        </w:rPr>
        <w:t xml:space="preserve">2. PDCP </w:t>
      </w:r>
      <w:r w:rsidR="003762D1">
        <w:rPr>
          <w:rFonts w:ascii="Times New Roman" w:eastAsia="맑은 고딕" w:hAnsi="Times New Roman"/>
          <w:b/>
          <w:sz w:val="22"/>
          <w:lang w:eastAsia="ko-KR"/>
        </w:rPr>
        <w:t>header</w:t>
      </w:r>
    </w:p>
    <w:p w:rsidR="005160E3" w:rsidRDefault="003762D1" w:rsidP="00132C48">
      <w:pPr>
        <w:jc w:val="left"/>
        <w:rPr>
          <w:rFonts w:ascii="Times New Roman" w:eastAsia="맑은 고딕" w:hAnsi="Times New Roman"/>
          <w:sz w:val="22"/>
          <w:lang w:eastAsia="ko-KR"/>
        </w:rPr>
      </w:pPr>
      <w:r>
        <w:rPr>
          <w:rFonts w:ascii="Times New Roman" w:eastAsia="맑은 고딕" w:hAnsi="Times New Roman"/>
          <w:sz w:val="22"/>
          <w:lang w:eastAsia="ko-KR"/>
        </w:rPr>
        <w:t>Th</w:t>
      </w:r>
      <w:r w:rsidR="005160E3">
        <w:rPr>
          <w:rFonts w:ascii="Times New Roman" w:eastAsia="맑은 고딕" w:hAnsi="Times New Roman"/>
          <w:sz w:val="22"/>
          <w:lang w:eastAsia="ko-KR"/>
        </w:rPr>
        <w:t xml:space="preserve">e PDCP header is comprised of the D/C field and the PDCP SN field. The D/C field is used to indicate whether the PDCP PDU is the PDCP control PDU or the PDCP data PDU. Thus, the D/C field shall be included in the PDCP header. </w:t>
      </w:r>
    </w:p>
    <w:p w:rsidR="005160E3" w:rsidRDefault="005160E3" w:rsidP="00132C48">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PDCP COUNT value is used to perform the security operation, i.e., integrity protection and ciphering. Considering that the PDCP COUNT value is comprised of the HFN and the PDCP SN, the PDCP SN field should be included in the PDCP header. </w:t>
      </w:r>
    </w:p>
    <w:p w:rsidR="005160E3" w:rsidRPr="003762D1" w:rsidRDefault="005160E3" w:rsidP="00132C48">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003762D1" w:rsidRPr="003762D1">
        <w:rPr>
          <w:rFonts w:ascii="Times New Roman" w:eastAsia="맑은 고딕" w:hAnsi="Times New Roman"/>
          <w:b/>
          <w:sz w:val="22"/>
          <w:lang w:eastAsia="ko-KR"/>
        </w:rPr>
        <w:t>2</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D/C field and the PDCP SN field should be included in the PDCP header. </w:t>
      </w:r>
    </w:p>
    <w:p w:rsidR="0009654C" w:rsidRPr="003762D1" w:rsidRDefault="0009654C" w:rsidP="00595885">
      <w:pPr>
        <w:jc w:val="left"/>
        <w:rPr>
          <w:rFonts w:ascii="Times New Roman" w:eastAsia="맑은 고딕" w:hAnsi="Times New Roman"/>
          <w:sz w:val="22"/>
          <w:lang w:eastAsia="ko-KR"/>
        </w:rPr>
      </w:pPr>
    </w:p>
    <w:p w:rsidR="00080548" w:rsidRPr="00C51438" w:rsidRDefault="00080548" w:rsidP="00132C48">
      <w:pPr>
        <w:jc w:val="left"/>
        <w:rPr>
          <w:rFonts w:ascii="Times New Roman" w:eastAsia="맑은 고딕" w:hAnsi="Times New Roman"/>
          <w:b/>
          <w:sz w:val="22"/>
          <w:lang w:eastAsia="ko-KR"/>
        </w:rPr>
      </w:pPr>
      <w:r w:rsidRPr="00C51438">
        <w:rPr>
          <w:rFonts w:ascii="Times New Roman" w:eastAsia="맑은 고딕" w:hAnsi="Times New Roman" w:hint="eastAsia"/>
          <w:b/>
          <w:sz w:val="22"/>
          <w:lang w:eastAsia="ko-KR"/>
        </w:rPr>
        <w:t>3. RLC</w:t>
      </w:r>
      <w:r w:rsidR="00244F90">
        <w:rPr>
          <w:rFonts w:ascii="Times New Roman" w:eastAsia="맑은 고딕" w:hAnsi="Times New Roman"/>
          <w:b/>
          <w:sz w:val="22"/>
          <w:lang w:eastAsia="ko-KR"/>
        </w:rPr>
        <w:t xml:space="preserve"> header</w:t>
      </w:r>
    </w:p>
    <w:p w:rsidR="00595885" w:rsidRDefault="009551BD" w:rsidP="000F765E">
      <w:pPr>
        <w:jc w:val="left"/>
        <w:rPr>
          <w:rFonts w:ascii="Times New Roman" w:eastAsia="맑은 고딕" w:hAnsi="Times New Roman"/>
          <w:sz w:val="22"/>
          <w:lang w:eastAsia="ko-KR"/>
        </w:rPr>
      </w:pPr>
      <w:r w:rsidRPr="009551BD">
        <w:rPr>
          <w:rFonts w:ascii="Times New Roman" w:eastAsia="맑은 고딕" w:hAnsi="Times New Roman"/>
          <w:sz w:val="22"/>
          <w:lang w:eastAsia="ko-KR"/>
        </w:rPr>
        <w:t>Unlike RLC UM and RLC AM</w:t>
      </w:r>
      <w:r>
        <w:rPr>
          <w:rFonts w:ascii="Times New Roman" w:eastAsia="맑은 고딕" w:hAnsi="Times New Roman"/>
          <w:sz w:val="22"/>
          <w:lang w:eastAsia="ko-KR"/>
        </w:rPr>
        <w:t>, t</w:t>
      </w:r>
      <w:r w:rsidR="000F765E">
        <w:rPr>
          <w:rFonts w:ascii="Times New Roman" w:eastAsia="맑은 고딕" w:hAnsi="Times New Roman"/>
          <w:sz w:val="22"/>
          <w:lang w:eastAsia="ko-KR"/>
        </w:rPr>
        <w:t xml:space="preserve">he RLC TM is used to carry the </w:t>
      </w:r>
      <w:r w:rsidR="00595885">
        <w:rPr>
          <w:rFonts w:ascii="Times New Roman" w:eastAsia="맑은 고딕" w:hAnsi="Times New Roman"/>
          <w:sz w:val="22"/>
          <w:lang w:eastAsia="ko-KR"/>
        </w:rPr>
        <w:t>RLC PDU without RLC header. It means that</w:t>
      </w:r>
      <w:r w:rsidR="00244F90">
        <w:rPr>
          <w:rFonts w:ascii="Times New Roman" w:eastAsia="맑은 고딕" w:hAnsi="Times New Roman"/>
          <w:sz w:val="22"/>
          <w:lang w:eastAsia="ko-KR"/>
        </w:rPr>
        <w:t xml:space="preserve"> the </w:t>
      </w:r>
      <w:r w:rsidR="009208AF">
        <w:rPr>
          <w:rFonts w:ascii="Times New Roman" w:eastAsia="맑은 고딕" w:hAnsi="Times New Roman"/>
          <w:sz w:val="22"/>
          <w:lang w:eastAsia="ko-KR"/>
        </w:rPr>
        <w:t xml:space="preserve">L2 header </w:t>
      </w:r>
      <w:r w:rsidR="00244F90">
        <w:rPr>
          <w:rFonts w:ascii="Times New Roman" w:eastAsia="맑은 고딕" w:hAnsi="Times New Roman"/>
          <w:sz w:val="22"/>
          <w:lang w:eastAsia="ko-KR"/>
        </w:rPr>
        <w:t xml:space="preserve">can be reduced if RLC TM is used </w:t>
      </w:r>
      <w:r w:rsidR="00244F90" w:rsidRPr="00595885">
        <w:rPr>
          <w:rFonts w:ascii="Times New Roman" w:eastAsia="맑은 고딕" w:hAnsi="Times New Roman"/>
          <w:sz w:val="22"/>
          <w:lang w:eastAsia="ko-KR"/>
        </w:rPr>
        <w:t xml:space="preserve">for the transmission of </w:t>
      </w:r>
      <w:proofErr w:type="spellStart"/>
      <w:r w:rsidR="00244F90" w:rsidRPr="00595885">
        <w:rPr>
          <w:rFonts w:ascii="Times New Roman" w:eastAsia="맑은 고딕" w:hAnsi="Times New Roman"/>
          <w:sz w:val="22"/>
          <w:lang w:eastAsia="ko-KR"/>
        </w:rPr>
        <w:t>VoNR</w:t>
      </w:r>
      <w:proofErr w:type="spellEnd"/>
      <w:r w:rsidR="00244F90">
        <w:rPr>
          <w:rFonts w:ascii="Times New Roman" w:eastAsia="맑은 고딕" w:hAnsi="Times New Roman"/>
          <w:sz w:val="22"/>
          <w:lang w:eastAsia="ko-KR"/>
        </w:rPr>
        <w:t xml:space="preserve"> but the segmentation </w:t>
      </w:r>
      <w:r w:rsidR="00595885">
        <w:rPr>
          <w:rFonts w:ascii="Times New Roman" w:eastAsia="맑은 고딕" w:hAnsi="Times New Roman"/>
          <w:sz w:val="22"/>
          <w:lang w:eastAsia="ko-KR"/>
        </w:rPr>
        <w:lastRenderedPageBreak/>
        <w:t xml:space="preserve">cannot be </w:t>
      </w:r>
      <w:r w:rsidR="00244F90">
        <w:rPr>
          <w:rFonts w:ascii="Times New Roman" w:eastAsia="맑은 고딕" w:hAnsi="Times New Roman"/>
          <w:sz w:val="22"/>
          <w:lang w:eastAsia="ko-KR"/>
        </w:rPr>
        <w:t>supported.</w:t>
      </w:r>
      <w:r w:rsidR="00595885">
        <w:rPr>
          <w:rFonts w:ascii="Times New Roman" w:eastAsia="맑은 고딕" w:hAnsi="Times New Roman"/>
          <w:sz w:val="22"/>
          <w:lang w:eastAsia="ko-KR"/>
        </w:rPr>
        <w:t xml:space="preserve"> However, c</w:t>
      </w:r>
      <w:r w:rsidR="00595885" w:rsidRPr="00595885">
        <w:rPr>
          <w:rFonts w:ascii="Times New Roman" w:eastAsia="맑은 고딕" w:hAnsi="Times New Roman"/>
          <w:sz w:val="22"/>
          <w:lang w:eastAsia="ko-KR"/>
        </w:rPr>
        <w:t>onsi</w:t>
      </w:r>
      <w:r w:rsidR="00595885">
        <w:rPr>
          <w:rFonts w:ascii="Times New Roman" w:eastAsia="맑은 고딕" w:hAnsi="Times New Roman"/>
          <w:sz w:val="22"/>
          <w:lang w:eastAsia="ko-KR"/>
        </w:rPr>
        <w:t xml:space="preserve">dering that the </w:t>
      </w:r>
      <w:r w:rsidR="006D3842">
        <w:rPr>
          <w:rFonts w:ascii="Times New Roman" w:eastAsia="맑은 고딕" w:hAnsi="Times New Roman"/>
          <w:sz w:val="22"/>
          <w:lang w:eastAsia="ko-KR"/>
        </w:rPr>
        <w:t xml:space="preserve">length of the </w:t>
      </w:r>
      <w:r w:rsidR="00403669">
        <w:rPr>
          <w:rFonts w:ascii="Times New Roman" w:eastAsia="맑은 고딕" w:hAnsi="Times New Roman"/>
          <w:sz w:val="22"/>
          <w:lang w:eastAsia="ko-KR"/>
        </w:rPr>
        <w:t xml:space="preserve">packet for </w:t>
      </w:r>
      <w:r w:rsidR="00595885">
        <w:rPr>
          <w:rFonts w:ascii="Times New Roman" w:eastAsia="맑은 고딕" w:hAnsi="Times New Roman"/>
          <w:sz w:val="22"/>
          <w:lang w:eastAsia="ko-KR"/>
        </w:rPr>
        <w:t xml:space="preserve">VoIP </w:t>
      </w:r>
      <w:r w:rsidR="00244F90">
        <w:rPr>
          <w:rFonts w:ascii="Times New Roman" w:eastAsia="맑은 고딕" w:hAnsi="Times New Roman"/>
          <w:sz w:val="22"/>
          <w:lang w:eastAsia="ko-KR"/>
        </w:rPr>
        <w:t xml:space="preserve">traffic </w:t>
      </w:r>
      <w:r w:rsidR="00595885">
        <w:rPr>
          <w:rFonts w:ascii="Times New Roman" w:eastAsia="맑은 고딕" w:hAnsi="Times New Roman"/>
          <w:sz w:val="22"/>
          <w:lang w:eastAsia="ko-KR"/>
        </w:rPr>
        <w:t xml:space="preserve">would </w:t>
      </w:r>
      <w:r w:rsidR="00244F90">
        <w:rPr>
          <w:rFonts w:ascii="Times New Roman" w:eastAsia="맑은 고딕" w:hAnsi="Times New Roman"/>
          <w:sz w:val="22"/>
          <w:lang w:eastAsia="ko-KR"/>
        </w:rPr>
        <w:t xml:space="preserve">be small, the segmentation </w:t>
      </w:r>
      <w:r w:rsidR="00C80EBA">
        <w:rPr>
          <w:rFonts w:ascii="Times New Roman" w:eastAsia="맑은 고딕" w:hAnsi="Times New Roman"/>
          <w:sz w:val="22"/>
          <w:lang w:eastAsia="ko-KR"/>
        </w:rPr>
        <w:t xml:space="preserve">may not be </w:t>
      </w:r>
      <w:r w:rsidR="00244F90">
        <w:rPr>
          <w:rFonts w:ascii="Times New Roman" w:eastAsia="맑은 고딕" w:hAnsi="Times New Roman"/>
          <w:sz w:val="22"/>
          <w:lang w:eastAsia="ko-KR"/>
        </w:rPr>
        <w:t xml:space="preserve">useful. </w:t>
      </w:r>
    </w:p>
    <w:p w:rsidR="00244F90" w:rsidRPr="00244F90" w:rsidRDefault="00244F90" w:rsidP="00595885">
      <w:pPr>
        <w:jc w:val="left"/>
        <w:rPr>
          <w:rFonts w:ascii="Times New Roman" w:eastAsia="맑은 고딕" w:hAnsi="Times New Roman"/>
          <w:b/>
          <w:sz w:val="22"/>
          <w:lang w:eastAsia="ko-KR"/>
        </w:rPr>
      </w:pPr>
      <w:r w:rsidRPr="00244F90">
        <w:rPr>
          <w:rFonts w:ascii="Times New Roman" w:eastAsia="맑은 고딕" w:hAnsi="Times New Roman" w:hint="eastAsia"/>
          <w:b/>
          <w:sz w:val="22"/>
          <w:lang w:eastAsia="ko-KR"/>
        </w:rPr>
        <w:t xml:space="preserve">Observation 3. The </w:t>
      </w:r>
      <w:r w:rsidRPr="00244F90">
        <w:rPr>
          <w:rFonts w:ascii="Times New Roman" w:eastAsia="맑은 고딕" w:hAnsi="Times New Roman"/>
          <w:b/>
          <w:sz w:val="22"/>
          <w:lang w:eastAsia="ko-KR"/>
        </w:rPr>
        <w:t xml:space="preserve">RLC TM is useful to reduce the </w:t>
      </w:r>
      <w:r w:rsidR="009208AF" w:rsidRPr="009208AF">
        <w:rPr>
          <w:rFonts w:ascii="Times New Roman" w:eastAsia="맑은 고딕" w:hAnsi="Times New Roman"/>
          <w:b/>
          <w:sz w:val="22"/>
          <w:lang w:eastAsia="ko-KR"/>
        </w:rPr>
        <w:t>L2 header</w:t>
      </w:r>
      <w:r w:rsidRPr="00244F90">
        <w:rPr>
          <w:rFonts w:ascii="Times New Roman" w:eastAsia="맑은 고딕" w:hAnsi="Times New Roman"/>
          <w:b/>
          <w:sz w:val="22"/>
          <w:lang w:eastAsia="ko-KR"/>
        </w:rPr>
        <w:t>.</w:t>
      </w:r>
    </w:p>
    <w:p w:rsidR="00244F90" w:rsidRDefault="00244F90" w:rsidP="00132C48">
      <w:pPr>
        <w:jc w:val="left"/>
        <w:rPr>
          <w:rFonts w:ascii="Times New Roman" w:eastAsia="맑은 고딕" w:hAnsi="Times New Roman"/>
          <w:b/>
          <w:sz w:val="22"/>
          <w:lang w:eastAsia="ko-KR"/>
        </w:rPr>
      </w:pPr>
    </w:p>
    <w:p w:rsidR="00080548" w:rsidRPr="00C51438" w:rsidRDefault="00080548" w:rsidP="00132C48">
      <w:pPr>
        <w:jc w:val="left"/>
        <w:rPr>
          <w:rFonts w:ascii="Times New Roman" w:eastAsia="맑은 고딕" w:hAnsi="Times New Roman"/>
          <w:b/>
          <w:sz w:val="22"/>
          <w:lang w:eastAsia="ko-KR"/>
        </w:rPr>
      </w:pPr>
      <w:r w:rsidRPr="00C51438">
        <w:rPr>
          <w:rFonts w:ascii="Times New Roman" w:eastAsia="맑은 고딕" w:hAnsi="Times New Roman"/>
          <w:b/>
          <w:sz w:val="22"/>
          <w:lang w:eastAsia="ko-KR"/>
        </w:rPr>
        <w:t>4. MAC</w:t>
      </w:r>
      <w:r w:rsidR="00AC32FA">
        <w:rPr>
          <w:rFonts w:ascii="Times New Roman" w:eastAsia="맑은 고딕" w:hAnsi="Times New Roman"/>
          <w:b/>
          <w:sz w:val="22"/>
          <w:lang w:eastAsia="ko-KR"/>
        </w:rPr>
        <w:t xml:space="preserve"> header</w:t>
      </w:r>
    </w:p>
    <w:p w:rsidR="006B59AA" w:rsidRDefault="00106A95" w:rsidP="00132C4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 xml:space="preserve">MAC </w:t>
      </w:r>
      <w:proofErr w:type="spellStart"/>
      <w:r>
        <w:rPr>
          <w:rFonts w:ascii="Times New Roman" w:eastAsia="맑은 고딕" w:hAnsi="Times New Roman"/>
          <w:sz w:val="22"/>
          <w:lang w:eastAsia="ko-KR"/>
        </w:rPr>
        <w:t>sub</w:t>
      </w:r>
      <w:r w:rsidR="00403669">
        <w:rPr>
          <w:rFonts w:ascii="Times New Roman" w:eastAsia="맑은 고딕" w:hAnsi="Times New Roman"/>
          <w:sz w:val="22"/>
          <w:lang w:eastAsia="ko-KR"/>
        </w:rPr>
        <w:t>PDU</w:t>
      </w:r>
      <w:proofErr w:type="spellEnd"/>
      <w:r w:rsidR="00403669">
        <w:rPr>
          <w:rFonts w:ascii="Times New Roman" w:eastAsia="맑은 고딕" w:hAnsi="Times New Roman"/>
          <w:sz w:val="22"/>
          <w:lang w:eastAsia="ko-KR"/>
        </w:rPr>
        <w:t xml:space="preserve"> </w:t>
      </w:r>
      <w:r>
        <w:rPr>
          <w:rFonts w:ascii="Times New Roman" w:eastAsia="맑은 고딕" w:hAnsi="Times New Roman"/>
          <w:sz w:val="22"/>
          <w:lang w:eastAsia="ko-KR"/>
        </w:rPr>
        <w:t>header</w:t>
      </w:r>
      <w:r w:rsidR="00403669">
        <w:rPr>
          <w:rFonts w:ascii="Times New Roman" w:eastAsia="맑은 고딕" w:hAnsi="Times New Roman"/>
          <w:sz w:val="22"/>
          <w:lang w:eastAsia="ko-KR"/>
        </w:rPr>
        <w:t xml:space="preserve"> is comprised</w:t>
      </w:r>
      <w:r>
        <w:rPr>
          <w:rFonts w:ascii="Times New Roman" w:eastAsia="맑은 고딕" w:hAnsi="Times New Roman"/>
          <w:sz w:val="22"/>
          <w:lang w:eastAsia="ko-KR"/>
        </w:rPr>
        <w:t xml:space="preserve"> of the </w:t>
      </w:r>
      <w:r w:rsidR="00AC32FA" w:rsidRPr="00AC32FA">
        <w:rPr>
          <w:rFonts w:ascii="Times New Roman" w:eastAsia="맑은 고딕" w:hAnsi="Times New Roman"/>
          <w:sz w:val="22"/>
          <w:lang w:eastAsia="ko-KR"/>
        </w:rPr>
        <w:t>LCID field and L field.</w:t>
      </w:r>
      <w:r w:rsidR="00AC32FA">
        <w:rPr>
          <w:rFonts w:ascii="Times New Roman" w:eastAsia="맑은 고딕" w:hAnsi="Times New Roman"/>
          <w:sz w:val="22"/>
          <w:lang w:eastAsia="ko-KR"/>
        </w:rPr>
        <w:t xml:space="preserve"> The LCID field is used to support the multiplexing. Considering that </w:t>
      </w:r>
      <w:r w:rsidR="003717EE">
        <w:rPr>
          <w:rFonts w:ascii="Times New Roman" w:eastAsia="맑은 고딕" w:hAnsi="Times New Roman"/>
          <w:sz w:val="22"/>
          <w:lang w:eastAsia="ko-KR"/>
        </w:rPr>
        <w:t>multiple MAC SDUs from different LCH</w:t>
      </w:r>
      <w:r w:rsidR="006D3842">
        <w:rPr>
          <w:rFonts w:ascii="Times New Roman" w:eastAsia="맑은 고딕" w:hAnsi="Times New Roman"/>
          <w:sz w:val="22"/>
          <w:lang w:eastAsia="ko-KR"/>
        </w:rPr>
        <w:t>s</w:t>
      </w:r>
      <w:r w:rsidR="003717EE">
        <w:rPr>
          <w:rFonts w:ascii="Times New Roman" w:eastAsia="맑은 고딕" w:hAnsi="Times New Roman"/>
          <w:sz w:val="22"/>
          <w:lang w:eastAsia="ko-KR"/>
        </w:rPr>
        <w:t xml:space="preserve"> and multiple MAC CEs </w:t>
      </w:r>
      <w:r w:rsidR="003717EE">
        <w:rPr>
          <w:rFonts w:ascii="Times New Roman" w:eastAsia="맑은 고딕" w:hAnsi="Times New Roman" w:hint="eastAsia"/>
          <w:sz w:val="22"/>
          <w:lang w:eastAsia="ko-KR"/>
        </w:rPr>
        <w:t xml:space="preserve">can be multiplexed in the </w:t>
      </w:r>
      <w:r w:rsidR="003717EE">
        <w:rPr>
          <w:rFonts w:ascii="Times New Roman" w:eastAsia="맑은 고딕" w:hAnsi="Times New Roman"/>
          <w:sz w:val="22"/>
          <w:lang w:eastAsia="ko-KR"/>
        </w:rPr>
        <w:t>MAC PDU, the LCID field should be</w:t>
      </w:r>
      <w:r w:rsidR="00003A26">
        <w:rPr>
          <w:rFonts w:ascii="Times New Roman" w:eastAsia="맑은 고딕" w:hAnsi="Times New Roman"/>
          <w:sz w:val="22"/>
          <w:lang w:eastAsia="ko-KR"/>
        </w:rPr>
        <w:t xml:space="preserve"> included in a MAC PDU. The L field indicate</w:t>
      </w:r>
      <w:r w:rsidR="00403669">
        <w:rPr>
          <w:rFonts w:ascii="Times New Roman" w:eastAsia="맑은 고딕" w:hAnsi="Times New Roman"/>
          <w:sz w:val="22"/>
          <w:lang w:eastAsia="ko-KR"/>
        </w:rPr>
        <w:t>s</w:t>
      </w:r>
      <w:r w:rsidR="00003A26">
        <w:rPr>
          <w:rFonts w:ascii="Times New Roman" w:eastAsia="맑은 고딕" w:hAnsi="Times New Roman"/>
          <w:sz w:val="22"/>
          <w:lang w:eastAsia="ko-KR"/>
        </w:rPr>
        <w:t xml:space="preserve"> the </w:t>
      </w:r>
      <w:r w:rsidR="00403669">
        <w:rPr>
          <w:rFonts w:ascii="Times New Roman" w:eastAsia="맑은 고딕" w:hAnsi="Times New Roman"/>
          <w:sz w:val="22"/>
          <w:lang w:eastAsia="ko-KR"/>
        </w:rPr>
        <w:t xml:space="preserve">length </w:t>
      </w:r>
      <w:r w:rsidR="00003A26">
        <w:rPr>
          <w:rFonts w:ascii="Times New Roman" w:eastAsia="맑은 고딕" w:hAnsi="Times New Roman"/>
          <w:sz w:val="22"/>
          <w:lang w:eastAsia="ko-KR"/>
        </w:rPr>
        <w:t xml:space="preserve">of a MAC SDU. It means that </w:t>
      </w:r>
      <w:r w:rsidR="007927BE">
        <w:rPr>
          <w:rFonts w:ascii="Times New Roman" w:eastAsia="맑은 고딕" w:hAnsi="Times New Roman"/>
          <w:sz w:val="22"/>
          <w:lang w:eastAsia="ko-KR"/>
        </w:rPr>
        <w:t xml:space="preserve">the L field can be removed only when the MAC SDU size is fixed. </w:t>
      </w:r>
    </w:p>
    <w:p w:rsidR="006B59AA" w:rsidRDefault="00403669" w:rsidP="00132C48">
      <w:pPr>
        <w:jc w:val="left"/>
        <w:rPr>
          <w:rFonts w:ascii="Times New Roman" w:eastAsia="맑은 고딕" w:hAnsi="Times New Roman"/>
          <w:sz w:val="22"/>
          <w:lang w:eastAsia="ko-KR"/>
        </w:rPr>
      </w:pPr>
      <w:r>
        <w:rPr>
          <w:rFonts w:ascii="Times New Roman" w:eastAsia="맑은 고딕" w:hAnsi="Times New Roman"/>
          <w:sz w:val="22"/>
          <w:lang w:eastAsia="ko-KR"/>
        </w:rPr>
        <w:t>However, i</w:t>
      </w:r>
      <w:r w:rsidR="00700417">
        <w:rPr>
          <w:rFonts w:ascii="Times New Roman" w:eastAsia="맑은 고딕" w:hAnsi="Times New Roman"/>
          <w:sz w:val="22"/>
          <w:lang w:eastAsia="ko-KR"/>
        </w:rPr>
        <w:t>n ROHC</w:t>
      </w:r>
      <w:r w:rsidR="006B59AA">
        <w:rPr>
          <w:rFonts w:ascii="Times New Roman" w:eastAsia="맑은 고딕" w:hAnsi="Times New Roman"/>
          <w:sz w:val="22"/>
          <w:lang w:eastAsia="ko-KR"/>
        </w:rPr>
        <w:t>, the length of the packet compressed by the ROHC is not fixed. This is because the ROHC compressor periodically transmits the full header information to the ROHC de-compressor in order to update ROHC context</w:t>
      </w:r>
      <w:r>
        <w:rPr>
          <w:rFonts w:ascii="Times New Roman" w:eastAsia="맑은 고딕" w:hAnsi="Times New Roman"/>
          <w:sz w:val="22"/>
          <w:lang w:eastAsia="ko-KR"/>
        </w:rPr>
        <w:t xml:space="preserve"> even if the ROHC context is synchronized between the ROHC compressor and de-compressor</w:t>
      </w:r>
      <w:r w:rsidR="006B59AA">
        <w:rPr>
          <w:rFonts w:ascii="Times New Roman" w:eastAsia="맑은 고딕" w:hAnsi="Times New Roman"/>
          <w:sz w:val="22"/>
          <w:lang w:eastAsia="ko-KR"/>
        </w:rPr>
        <w:t xml:space="preserve">. Considering that the L field can be removed only when the MAC SDU size is fixed, the L field cannot be removed. </w:t>
      </w:r>
    </w:p>
    <w:p w:rsidR="006B59AA" w:rsidRPr="003762D1" w:rsidRDefault="006B59AA" w:rsidP="006B59AA">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00700417">
        <w:rPr>
          <w:rFonts w:ascii="Times New Roman" w:eastAsia="맑은 고딕" w:hAnsi="Times New Roman"/>
          <w:b/>
          <w:sz w:val="22"/>
          <w:lang w:eastAsia="ko-KR"/>
        </w:rPr>
        <w:t>4</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w:t>
      </w:r>
      <w:r>
        <w:rPr>
          <w:rFonts w:ascii="Times New Roman" w:eastAsia="맑은 고딕" w:hAnsi="Times New Roman"/>
          <w:b/>
          <w:sz w:val="22"/>
          <w:lang w:eastAsia="ko-KR"/>
        </w:rPr>
        <w:t xml:space="preserve">LCID </w:t>
      </w:r>
      <w:r w:rsidRPr="003762D1">
        <w:rPr>
          <w:rFonts w:ascii="Times New Roman" w:eastAsia="맑은 고딕" w:hAnsi="Times New Roman" w:hint="eastAsia"/>
          <w:b/>
          <w:sz w:val="22"/>
          <w:lang w:eastAsia="ko-KR"/>
        </w:rPr>
        <w:t xml:space="preserve">field and the </w:t>
      </w:r>
      <w:r>
        <w:rPr>
          <w:rFonts w:ascii="Times New Roman" w:eastAsia="맑은 고딕" w:hAnsi="Times New Roman"/>
          <w:b/>
          <w:sz w:val="22"/>
          <w:lang w:eastAsia="ko-KR"/>
        </w:rPr>
        <w:t xml:space="preserve">L </w:t>
      </w:r>
      <w:r w:rsidRPr="003762D1">
        <w:rPr>
          <w:rFonts w:ascii="Times New Roman" w:eastAsia="맑은 고딕" w:hAnsi="Times New Roman" w:hint="eastAsia"/>
          <w:b/>
          <w:sz w:val="22"/>
          <w:lang w:eastAsia="ko-KR"/>
        </w:rPr>
        <w:t xml:space="preserve">field should be included in the </w:t>
      </w:r>
      <w:r>
        <w:rPr>
          <w:rFonts w:ascii="Times New Roman" w:eastAsia="맑은 고딕" w:hAnsi="Times New Roman"/>
          <w:b/>
          <w:sz w:val="22"/>
          <w:lang w:eastAsia="ko-KR"/>
        </w:rPr>
        <w:t>MAC sub-</w:t>
      </w:r>
      <w:r w:rsidRPr="003762D1">
        <w:rPr>
          <w:rFonts w:ascii="Times New Roman" w:eastAsia="맑은 고딕" w:hAnsi="Times New Roman" w:hint="eastAsia"/>
          <w:b/>
          <w:sz w:val="22"/>
          <w:lang w:eastAsia="ko-KR"/>
        </w:rPr>
        <w:t xml:space="preserve">header. </w:t>
      </w:r>
    </w:p>
    <w:p w:rsidR="006B59AA" w:rsidRDefault="006B59AA" w:rsidP="00132C48">
      <w:pPr>
        <w:jc w:val="left"/>
        <w:rPr>
          <w:rFonts w:ascii="Times New Roman" w:eastAsia="맑은 고딕" w:hAnsi="Times New Roman"/>
          <w:sz w:val="22"/>
          <w:lang w:eastAsia="ko-KR"/>
        </w:rPr>
      </w:pPr>
    </w:p>
    <w:p w:rsidR="00700417" w:rsidRDefault="00700417" w:rsidP="00132C48">
      <w:pPr>
        <w:jc w:val="left"/>
        <w:rPr>
          <w:rFonts w:ascii="Times New Roman" w:eastAsia="맑은 고딕" w:hAnsi="Times New Roman"/>
          <w:sz w:val="22"/>
          <w:lang w:eastAsia="ko-KR"/>
        </w:rPr>
      </w:pPr>
      <w:r>
        <w:rPr>
          <w:rFonts w:ascii="Times New Roman" w:eastAsia="맑은 고딕" w:hAnsi="Times New Roman"/>
          <w:sz w:val="22"/>
          <w:lang w:eastAsia="ko-KR"/>
        </w:rPr>
        <w:t xml:space="preserve">Based on the above observations, only 1 byte header can be reduced by using the RLC TM for VoIP. It may not be sufficient to enhance the coverage. In addition, considering that the IP header can be </w:t>
      </w:r>
      <w:r w:rsidRPr="00700417">
        <w:rPr>
          <w:rFonts w:ascii="Times New Roman" w:eastAsia="맑은 고딕" w:hAnsi="Times New Roman"/>
          <w:sz w:val="22"/>
          <w:lang w:eastAsia="ko-KR"/>
        </w:rPr>
        <w:t>significant</w:t>
      </w:r>
      <w:r>
        <w:rPr>
          <w:rFonts w:ascii="Times New Roman" w:eastAsia="맑은 고딕" w:hAnsi="Times New Roman"/>
          <w:sz w:val="22"/>
          <w:lang w:eastAsia="ko-KR"/>
        </w:rPr>
        <w:t>ly compressed</w:t>
      </w:r>
      <w:r w:rsidR="006D3842">
        <w:rPr>
          <w:rFonts w:ascii="Times New Roman" w:eastAsia="맑은 고딕" w:hAnsi="Times New Roman"/>
          <w:sz w:val="22"/>
          <w:lang w:eastAsia="ko-KR"/>
        </w:rPr>
        <w:t xml:space="preserve"> by ROHC</w:t>
      </w:r>
      <w:r>
        <w:rPr>
          <w:rFonts w:ascii="Times New Roman" w:eastAsia="맑은 고딕" w:hAnsi="Times New Roman"/>
          <w:sz w:val="22"/>
          <w:lang w:eastAsia="ko-KR"/>
        </w:rPr>
        <w:t>, e.g., IP header can be compressed from 2</w:t>
      </w:r>
      <w:r w:rsidR="006D3842">
        <w:rPr>
          <w:rFonts w:ascii="Times New Roman" w:eastAsia="맑은 고딕" w:hAnsi="Times New Roman"/>
          <w:sz w:val="22"/>
          <w:lang w:eastAsia="ko-KR"/>
        </w:rPr>
        <w:t xml:space="preserve">0 bytes to 3 bytes, only 1 byte </w:t>
      </w:r>
      <w:r>
        <w:rPr>
          <w:rFonts w:ascii="Times New Roman" w:eastAsia="맑은 고딕" w:hAnsi="Times New Roman"/>
          <w:sz w:val="22"/>
          <w:lang w:eastAsia="ko-KR"/>
        </w:rPr>
        <w:t xml:space="preserve">header reduction using the RLC TM would not be needed from our perspective. </w:t>
      </w:r>
    </w:p>
    <w:p w:rsidR="00560813" w:rsidRDefault="0070041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RAN2 do not </w:t>
      </w:r>
      <w:r w:rsidR="0009583C">
        <w:rPr>
          <w:rFonts w:ascii="Times New Roman" w:eastAsia="맑은 고딕" w:hAnsi="Times New Roman"/>
          <w:b/>
          <w:sz w:val="22"/>
          <w:lang w:eastAsia="ko-KR"/>
        </w:rPr>
        <w:t>study</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the L2 header </w:t>
      </w:r>
      <w:r>
        <w:rPr>
          <w:rFonts w:ascii="Times New Roman" w:eastAsia="맑은 고딕" w:hAnsi="Times New Roman"/>
          <w:b/>
          <w:sz w:val="22"/>
          <w:lang w:eastAsia="ko-KR"/>
        </w:rPr>
        <w:t>reduction in NTN.</w:t>
      </w:r>
    </w:p>
    <w:p w:rsidR="00700417" w:rsidRDefault="00700417">
      <w:pPr>
        <w:jc w:val="left"/>
        <w:rPr>
          <w:rFonts w:ascii="Times New Roman" w:eastAsia="맑은 고딕" w:hAnsi="Times New Roman"/>
          <w:b/>
          <w:sz w:val="22"/>
          <w:lang w:eastAsia="ko-KR"/>
        </w:rPr>
      </w:pPr>
    </w:p>
    <w:p w:rsidR="00560813" w:rsidRDefault="00602286">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560813" w:rsidRDefault="00602286">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9208AF">
        <w:rPr>
          <w:rFonts w:ascii="Times New Roman" w:eastAsia="맑은 고딕" w:hAnsi="Times New Roman"/>
          <w:sz w:val="22"/>
          <w:lang w:eastAsia="ko-KR"/>
        </w:rPr>
        <w:t xml:space="preserve">the L2 header reduction </w:t>
      </w:r>
      <w:r>
        <w:rPr>
          <w:rFonts w:ascii="Times New Roman" w:eastAsia="맑은 고딕" w:hAnsi="Times New Roman"/>
          <w:sz w:val="22"/>
          <w:lang w:eastAsia="ko-KR"/>
        </w:rPr>
        <w:t>in NTN.</w:t>
      </w:r>
    </w:p>
    <w:p w:rsidR="00700417" w:rsidRPr="005160E3" w:rsidRDefault="00700417" w:rsidP="00700417">
      <w:pPr>
        <w:jc w:val="left"/>
        <w:rPr>
          <w:rFonts w:ascii="Times New Roman" w:eastAsia="맑은 고딕" w:hAnsi="Times New Roman"/>
          <w:b/>
          <w:sz w:val="22"/>
          <w:lang w:eastAsia="ko-KR"/>
        </w:rPr>
      </w:pPr>
      <w:r w:rsidRPr="005160E3">
        <w:rPr>
          <w:rFonts w:ascii="Times New Roman" w:eastAsia="맑은 고딕" w:hAnsi="Times New Roman"/>
          <w:b/>
          <w:sz w:val="22"/>
          <w:lang w:eastAsia="ko-KR"/>
        </w:rPr>
        <w:t>Observation 1. The SDAP header would not be configured for a DRB for transmitting the VoIP service.</w:t>
      </w:r>
    </w:p>
    <w:p w:rsidR="00700417" w:rsidRPr="003762D1" w:rsidRDefault="00700417" w:rsidP="00700417">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Pr="003762D1">
        <w:rPr>
          <w:rFonts w:ascii="Times New Roman" w:eastAsia="맑은 고딕" w:hAnsi="Times New Roman"/>
          <w:b/>
          <w:sz w:val="22"/>
          <w:lang w:eastAsia="ko-KR"/>
        </w:rPr>
        <w:t>2</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D/C field and the PDCP SN field should be included in the PDCP header. </w:t>
      </w:r>
    </w:p>
    <w:p w:rsidR="00700417" w:rsidRPr="00244F90" w:rsidRDefault="00700417" w:rsidP="00700417">
      <w:pPr>
        <w:jc w:val="left"/>
        <w:rPr>
          <w:rFonts w:ascii="Times New Roman" w:eastAsia="맑은 고딕" w:hAnsi="Times New Roman"/>
          <w:b/>
          <w:sz w:val="22"/>
          <w:lang w:eastAsia="ko-KR"/>
        </w:rPr>
      </w:pPr>
      <w:r w:rsidRPr="00244F90">
        <w:rPr>
          <w:rFonts w:ascii="Times New Roman" w:eastAsia="맑은 고딕" w:hAnsi="Times New Roman" w:hint="eastAsia"/>
          <w:b/>
          <w:sz w:val="22"/>
          <w:lang w:eastAsia="ko-KR"/>
        </w:rPr>
        <w:t xml:space="preserve">Observation 3. The </w:t>
      </w:r>
      <w:r w:rsidRPr="00244F90">
        <w:rPr>
          <w:rFonts w:ascii="Times New Roman" w:eastAsia="맑은 고딕" w:hAnsi="Times New Roman"/>
          <w:b/>
          <w:sz w:val="22"/>
          <w:lang w:eastAsia="ko-KR"/>
        </w:rPr>
        <w:t xml:space="preserve">RLC TM is useful to reduce the </w:t>
      </w:r>
      <w:r w:rsidR="009208AF" w:rsidRPr="009208AF">
        <w:rPr>
          <w:rFonts w:ascii="Times New Roman" w:eastAsia="맑은 고딕" w:hAnsi="Times New Roman"/>
          <w:b/>
          <w:sz w:val="22"/>
          <w:lang w:eastAsia="ko-KR"/>
        </w:rPr>
        <w:t>L2 header</w:t>
      </w:r>
      <w:r w:rsidRPr="00244F90">
        <w:rPr>
          <w:rFonts w:ascii="Times New Roman" w:eastAsia="맑은 고딕" w:hAnsi="Times New Roman"/>
          <w:b/>
          <w:sz w:val="22"/>
          <w:lang w:eastAsia="ko-KR"/>
        </w:rPr>
        <w:t>.</w:t>
      </w:r>
    </w:p>
    <w:p w:rsidR="00700417" w:rsidRPr="003762D1" w:rsidRDefault="00700417" w:rsidP="00700417">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4</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w:t>
      </w:r>
      <w:r>
        <w:rPr>
          <w:rFonts w:ascii="Times New Roman" w:eastAsia="맑은 고딕" w:hAnsi="Times New Roman"/>
          <w:b/>
          <w:sz w:val="22"/>
          <w:lang w:eastAsia="ko-KR"/>
        </w:rPr>
        <w:t xml:space="preserve">LCID </w:t>
      </w:r>
      <w:r w:rsidRPr="003762D1">
        <w:rPr>
          <w:rFonts w:ascii="Times New Roman" w:eastAsia="맑은 고딕" w:hAnsi="Times New Roman" w:hint="eastAsia"/>
          <w:b/>
          <w:sz w:val="22"/>
          <w:lang w:eastAsia="ko-KR"/>
        </w:rPr>
        <w:t xml:space="preserve">field and the </w:t>
      </w:r>
      <w:r>
        <w:rPr>
          <w:rFonts w:ascii="Times New Roman" w:eastAsia="맑은 고딕" w:hAnsi="Times New Roman"/>
          <w:b/>
          <w:sz w:val="22"/>
          <w:lang w:eastAsia="ko-KR"/>
        </w:rPr>
        <w:t xml:space="preserve">L </w:t>
      </w:r>
      <w:r w:rsidRPr="003762D1">
        <w:rPr>
          <w:rFonts w:ascii="Times New Roman" w:eastAsia="맑은 고딕" w:hAnsi="Times New Roman" w:hint="eastAsia"/>
          <w:b/>
          <w:sz w:val="22"/>
          <w:lang w:eastAsia="ko-KR"/>
        </w:rPr>
        <w:t xml:space="preserve">field should be included in the </w:t>
      </w:r>
      <w:r>
        <w:rPr>
          <w:rFonts w:ascii="Times New Roman" w:eastAsia="맑은 고딕" w:hAnsi="Times New Roman"/>
          <w:b/>
          <w:sz w:val="22"/>
          <w:lang w:eastAsia="ko-KR"/>
        </w:rPr>
        <w:t>MAC sub-</w:t>
      </w:r>
      <w:r w:rsidRPr="003762D1">
        <w:rPr>
          <w:rFonts w:ascii="Times New Roman" w:eastAsia="맑은 고딕" w:hAnsi="Times New Roman" w:hint="eastAsia"/>
          <w:b/>
          <w:sz w:val="22"/>
          <w:lang w:eastAsia="ko-KR"/>
        </w:rPr>
        <w:t xml:space="preserve">header. </w:t>
      </w:r>
    </w:p>
    <w:p w:rsidR="00700417" w:rsidRDefault="00700417" w:rsidP="0070041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RAN2 do not </w:t>
      </w:r>
      <w:r w:rsidR="0009583C">
        <w:rPr>
          <w:rFonts w:ascii="Times New Roman" w:eastAsia="맑은 고딕" w:hAnsi="Times New Roman"/>
          <w:b/>
          <w:sz w:val="22"/>
          <w:lang w:eastAsia="ko-KR"/>
        </w:rPr>
        <w:t>study</w:t>
      </w:r>
      <w:r w:rsidR="0009583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 xml:space="preserve">the L2 header </w:t>
      </w:r>
      <w:r>
        <w:rPr>
          <w:rFonts w:ascii="Times New Roman" w:eastAsia="맑은 고딕" w:hAnsi="Times New Roman"/>
          <w:b/>
          <w:sz w:val="22"/>
          <w:lang w:eastAsia="ko-KR"/>
        </w:rPr>
        <w:t>reduction in NTN.</w:t>
      </w:r>
    </w:p>
    <w:p w:rsidR="00560813" w:rsidRDefault="00560813" w:rsidP="00700417">
      <w:pPr>
        <w:rPr>
          <w:rFonts w:ascii="Times New Roman" w:eastAsia="맑은 고딕" w:hAnsi="Times New Roman"/>
          <w:b/>
          <w:sz w:val="22"/>
          <w:lang w:eastAsia="ko-KR"/>
        </w:rPr>
      </w:pPr>
    </w:p>
    <w:sectPr w:rsidR="005608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ADF" w:rsidRDefault="00434ADF">
      <w:r>
        <w:separator/>
      </w:r>
    </w:p>
  </w:endnote>
  <w:endnote w:type="continuationSeparator" w:id="0">
    <w:p w:rsidR="00434ADF" w:rsidRDefault="0043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560813">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ADF" w:rsidRDefault="00434ADF">
      <w:r>
        <w:separator/>
      </w:r>
    </w:p>
  </w:footnote>
  <w:footnote w:type="continuationSeparator" w:id="0">
    <w:p w:rsidR="00434ADF" w:rsidRDefault="00434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6022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526168"/>
    <w:multiLevelType w:val="hybridMultilevel"/>
    <w:tmpl w:val="5036B0FA"/>
    <w:lvl w:ilvl="0" w:tplc="6BAE73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4582BCC"/>
    <w:multiLevelType w:val="hybridMultilevel"/>
    <w:tmpl w:val="82CEACE6"/>
    <w:lvl w:ilvl="0" w:tplc="AFC80BE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2"/>
  </w:num>
  <w:num w:numId="8">
    <w:abstractNumId w:val="4"/>
  </w:num>
  <w:num w:numId="9">
    <w:abstractNumId w:val="10"/>
  </w:num>
  <w:num w:numId="10">
    <w:abstractNumId w:val="19"/>
  </w:num>
  <w:num w:numId="11">
    <w:abstractNumId w:val="11"/>
  </w:num>
  <w:num w:numId="12">
    <w:abstractNumId w:val="0"/>
  </w:num>
  <w:num w:numId="13">
    <w:abstractNumId w:val="0"/>
  </w:num>
  <w:num w:numId="14">
    <w:abstractNumId w:val="0"/>
  </w:num>
  <w:num w:numId="15">
    <w:abstractNumId w:val="0"/>
  </w:num>
  <w:num w:numId="16">
    <w:abstractNumId w:val="14"/>
  </w:num>
  <w:num w:numId="17">
    <w:abstractNumId w:val="0"/>
  </w:num>
  <w:num w:numId="18">
    <w:abstractNumId w:val="0"/>
  </w:num>
  <w:num w:numId="19">
    <w:abstractNumId w:val="0"/>
  </w:num>
  <w:num w:numId="20">
    <w:abstractNumId w:val="0"/>
  </w:num>
  <w:num w:numId="21">
    <w:abstractNumId w:val="0"/>
  </w:num>
  <w:num w:numId="22">
    <w:abstractNumId w:val="2"/>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8"/>
  </w:num>
  <w:num w:numId="30">
    <w:abstractNumId w:val="20"/>
  </w:num>
  <w:num w:numId="31">
    <w:abstractNumId w:val="16"/>
  </w:num>
  <w:num w:numId="32">
    <w:abstractNumId w:val="15"/>
  </w:num>
  <w:num w:numId="33">
    <w:abstractNumId w:val="17"/>
  </w:num>
  <w:num w:numId="34">
    <w:abstractNumId w:val="1"/>
  </w:num>
  <w:num w:numId="35">
    <w:abstractNumId w:val="5"/>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3"/>
    <w:rsid w:val="00003A26"/>
    <w:rsid w:val="000175A3"/>
    <w:rsid w:val="000300A1"/>
    <w:rsid w:val="00080548"/>
    <w:rsid w:val="0009583C"/>
    <w:rsid w:val="0009654C"/>
    <w:rsid w:val="000B6AD7"/>
    <w:rsid w:val="000F765E"/>
    <w:rsid w:val="00106A95"/>
    <w:rsid w:val="0013033A"/>
    <w:rsid w:val="00132C48"/>
    <w:rsid w:val="00135DB6"/>
    <w:rsid w:val="001813FB"/>
    <w:rsid w:val="001950E1"/>
    <w:rsid w:val="001C526C"/>
    <w:rsid w:val="00234A46"/>
    <w:rsid w:val="00244F90"/>
    <w:rsid w:val="003717EE"/>
    <w:rsid w:val="003762D1"/>
    <w:rsid w:val="00390ED7"/>
    <w:rsid w:val="00403669"/>
    <w:rsid w:val="00434ADF"/>
    <w:rsid w:val="005160E3"/>
    <w:rsid w:val="00560813"/>
    <w:rsid w:val="00595885"/>
    <w:rsid w:val="00602286"/>
    <w:rsid w:val="006111D6"/>
    <w:rsid w:val="006B59AA"/>
    <w:rsid w:val="006D3842"/>
    <w:rsid w:val="00700417"/>
    <w:rsid w:val="007927BE"/>
    <w:rsid w:val="009208AF"/>
    <w:rsid w:val="009551BD"/>
    <w:rsid w:val="00A414BC"/>
    <w:rsid w:val="00A70463"/>
    <w:rsid w:val="00AC32FA"/>
    <w:rsid w:val="00C51438"/>
    <w:rsid w:val="00C7658F"/>
    <w:rsid w:val="00C80EBA"/>
    <w:rsid w:val="00C87190"/>
    <w:rsid w:val="00D11A6C"/>
    <w:rsid w:val="00D70C6B"/>
    <w:rsid w:val="00EF0653"/>
    <w:rsid w:val="00FE02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TALCar">
    <w:name w:val="TAL Car"/>
    <w:rsid w:val="000F765E"/>
    <w:rPr>
      <w:rFonts w:ascii="Arial" w:eastAsia="Times New Roman" w:hAnsi="Arial"/>
      <w:sz w:val="18"/>
    </w:rPr>
  </w:style>
  <w:style w:type="character" w:customStyle="1" w:styleId="TACChar">
    <w:name w:val="TAC Char"/>
    <w:link w:val="TAC"/>
    <w:rsid w:val="000F765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995588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88744B59-D5C2-40B7-A1FF-9B670B13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404</TotalTime>
  <Pages>2</Pages>
  <Words>638</Words>
  <Characters>3643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15</cp:revision>
  <cp:lastPrinted>2017-09-25T07:27:00Z</cp:lastPrinted>
  <dcterms:created xsi:type="dcterms:W3CDTF">2022-08-08T06:10:00Z</dcterms:created>
  <dcterms:modified xsi:type="dcterms:W3CDTF">2022-09-30T04:03:00Z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